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265" w:rsidRPr="00045265" w:rsidRDefault="00045265" w:rsidP="00045265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045265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ИЗМЕНЕНИЯ В СПИСКЕ АФФИЛИРОВАННЫХ ЛИЦ</w:t>
      </w:r>
    </w:p>
    <w:p w:rsidR="00697F5E" w:rsidRDefault="00697F5E" w:rsidP="0004526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</w:p>
    <w:p w:rsidR="00045265" w:rsidRPr="00045265" w:rsidRDefault="00045265" w:rsidP="0004526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045265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22.09.2022   </w:t>
      </w:r>
    </w:p>
    <w:p w:rsidR="00045265" w:rsidRPr="00045265" w:rsidRDefault="00045265" w:rsidP="00045265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045265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23.09.2022   </w:t>
      </w:r>
    </w:p>
    <w:tbl>
      <w:tblPr>
        <w:tblW w:w="14330" w:type="dxa"/>
        <w:tblInd w:w="-5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5609"/>
        <w:gridCol w:w="4177"/>
        <w:gridCol w:w="1327"/>
        <w:gridCol w:w="1464"/>
        <w:gridCol w:w="13"/>
        <w:gridCol w:w="1320"/>
      </w:tblGrid>
      <w:tr w:rsidR="00697F5E" w:rsidRPr="00045265" w:rsidTr="00697F5E">
        <w:trPr>
          <w:gridAfter w:val="5"/>
          <w:wAfter w:w="8301" w:type="dxa"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ind w:right="3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697F5E" w:rsidRPr="00045265" w:rsidTr="00697F5E">
        <w:trPr>
          <w:gridAfter w:val="4"/>
          <w:wAfter w:w="4124" w:type="dxa"/>
        </w:trPr>
        <w:tc>
          <w:tcPr>
            <w:tcW w:w="42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ind w:right="3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41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Gidromaxsusqurilish</w:t>
            </w:r>
            <w:proofErr w:type="spellEnd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697F5E" w:rsidRPr="00045265" w:rsidTr="00697F5E">
        <w:trPr>
          <w:gridAfter w:val="4"/>
          <w:wAfter w:w="4124" w:type="dxa"/>
        </w:trPr>
        <w:tc>
          <w:tcPr>
            <w:tcW w:w="42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ind w:right="3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41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Gidromaxsusqurilish</w:t>
            </w:r>
            <w:proofErr w:type="spellEnd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697F5E" w:rsidRPr="00045265" w:rsidTr="00697F5E">
        <w:trPr>
          <w:gridAfter w:val="4"/>
          <w:wAfter w:w="4124" w:type="dxa"/>
        </w:trPr>
        <w:tc>
          <w:tcPr>
            <w:tcW w:w="42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ind w:right="3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биржевого тикера:</w:t>
            </w:r>
          </w:p>
        </w:tc>
        <w:tc>
          <w:tcPr>
            <w:tcW w:w="41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97F5E" w:rsidRPr="00045265" w:rsidTr="00697F5E">
        <w:trPr>
          <w:gridAfter w:val="5"/>
          <w:wAfter w:w="8301" w:type="dxa"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ind w:right="3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697F5E" w:rsidRPr="00045265" w:rsidTr="00697F5E">
        <w:trPr>
          <w:gridAfter w:val="4"/>
          <w:wAfter w:w="4124" w:type="dxa"/>
        </w:trPr>
        <w:tc>
          <w:tcPr>
            <w:tcW w:w="42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ind w:right="3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41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Шайхантахурский</w:t>
            </w:r>
            <w:proofErr w:type="spellEnd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улица Навои, 22</w:t>
            </w:r>
          </w:p>
        </w:tc>
      </w:tr>
      <w:tr w:rsidR="00697F5E" w:rsidRPr="00045265" w:rsidTr="00697F5E">
        <w:trPr>
          <w:gridAfter w:val="4"/>
          <w:wAfter w:w="4124" w:type="dxa"/>
        </w:trPr>
        <w:tc>
          <w:tcPr>
            <w:tcW w:w="42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ind w:right="3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1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Шайхантахурский</w:t>
            </w:r>
            <w:proofErr w:type="spellEnd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улица Навои, 22</w:t>
            </w:r>
          </w:p>
        </w:tc>
      </w:tr>
      <w:tr w:rsidR="00697F5E" w:rsidRPr="00045265" w:rsidTr="00697F5E">
        <w:trPr>
          <w:gridAfter w:val="4"/>
          <w:wAfter w:w="4124" w:type="dxa"/>
        </w:trPr>
        <w:tc>
          <w:tcPr>
            <w:tcW w:w="42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ind w:right="3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41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04526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info@gidross.uz</w:t>
              </w:r>
            </w:hyperlink>
          </w:p>
        </w:tc>
      </w:tr>
      <w:tr w:rsidR="00697F5E" w:rsidRPr="00045265" w:rsidTr="00697F5E">
        <w:trPr>
          <w:gridAfter w:val="4"/>
          <w:wAfter w:w="4124" w:type="dxa"/>
        </w:trPr>
        <w:tc>
          <w:tcPr>
            <w:tcW w:w="42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ind w:right="3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41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04526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www.gidross.uz</w:t>
              </w:r>
            </w:hyperlink>
          </w:p>
        </w:tc>
      </w:tr>
      <w:tr w:rsidR="00697F5E" w:rsidRPr="00045265" w:rsidTr="00697F5E">
        <w:trPr>
          <w:gridAfter w:val="5"/>
          <w:wAfter w:w="8301" w:type="dxa"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ind w:right="3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697F5E" w:rsidRPr="00045265" w:rsidTr="00697F5E">
        <w:trPr>
          <w:gridAfter w:val="4"/>
          <w:wAfter w:w="4124" w:type="dxa"/>
        </w:trPr>
        <w:tc>
          <w:tcPr>
            <w:tcW w:w="42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ind w:right="3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41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697F5E" w:rsidRPr="00045265" w:rsidTr="00697F5E">
        <w:trPr>
          <w:gridAfter w:val="4"/>
          <w:wAfter w:w="4124" w:type="dxa"/>
        </w:trPr>
        <w:tc>
          <w:tcPr>
            <w:tcW w:w="42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ind w:right="3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41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списке аффилированных лиц</w:t>
            </w:r>
          </w:p>
        </w:tc>
      </w:tr>
      <w:tr w:rsidR="00697F5E" w:rsidRPr="00045265" w:rsidTr="00697F5E">
        <w:trPr>
          <w:gridAfter w:val="2"/>
          <w:wAfter w:w="1333" w:type="dxa"/>
        </w:trPr>
        <w:tc>
          <w:tcPr>
            <w:tcW w:w="42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752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1"/>
              <w:gridCol w:w="2410"/>
              <w:gridCol w:w="1701"/>
              <w:gridCol w:w="1244"/>
              <w:gridCol w:w="1256"/>
            </w:tblGrid>
            <w:tr w:rsidR="00045265" w:rsidRPr="00045265" w:rsidTr="00045265">
              <w:tc>
                <w:tcPr>
                  <w:tcW w:w="314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(место жительство) (почтовый адрес) аффилированного лица (государство, область, город, район)</w:t>
                  </w:r>
                </w:p>
              </w:tc>
              <w:tc>
                <w:tcPr>
                  <w:tcW w:w="170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Количества ценных бумаг (размер доли, паев)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ценных бумаг</w:t>
                  </w:r>
                </w:p>
              </w:tc>
              <w:tc>
                <w:tcPr>
                  <w:tcW w:w="125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события</w:t>
                  </w:r>
                </w:p>
              </w:tc>
            </w:tr>
            <w:tr w:rsidR="00045265" w:rsidRPr="00045265" w:rsidTr="00045265">
              <w:tc>
                <w:tcPr>
                  <w:tcW w:w="314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“Гидротехника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иншоотлари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хавфсизлигини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баҳолаш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мониторингини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юритиш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МЧЖ</w:t>
                  </w:r>
                </w:p>
              </w:tc>
              <w:tc>
                <w:tcPr>
                  <w:tcW w:w="241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г.Ташкент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045265" w:rsidRPr="00045265" w:rsidTr="00045265">
              <w:tc>
                <w:tcPr>
                  <w:tcW w:w="314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Сув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омборларини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қуриш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модернизация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қилиш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лойиҳа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офиси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МЧЖ</w:t>
                  </w:r>
                </w:p>
              </w:tc>
              <w:tc>
                <w:tcPr>
                  <w:tcW w:w="241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045265" w:rsidRPr="00045265" w:rsidTr="00045265">
              <w:tc>
                <w:tcPr>
                  <w:tcW w:w="314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Геслар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каскади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Унитар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корхонаси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045265" w:rsidRPr="00045265" w:rsidTr="00045265">
              <w:tc>
                <w:tcPr>
                  <w:tcW w:w="314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Самарқанд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Геслар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каскади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Унитар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корхонаси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Самарканд вил.</w:t>
                  </w:r>
                </w:p>
              </w:tc>
              <w:tc>
                <w:tcPr>
                  <w:tcW w:w="1701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</w:tbl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F5E" w:rsidRPr="00045265" w:rsidTr="00697F5E">
        <w:tc>
          <w:tcPr>
            <w:tcW w:w="42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697F5E">
            <w:pPr>
              <w:spacing w:after="0" w:line="240" w:lineRule="auto"/>
              <w:ind w:right="34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20.09.2022</w:t>
            </w:r>
          </w:p>
        </w:tc>
      </w:tr>
      <w:tr w:rsidR="00697F5E" w:rsidRPr="00045265" w:rsidTr="00697F5E">
        <w:trPr>
          <w:gridAfter w:val="2"/>
          <w:wAfter w:w="1333" w:type="dxa"/>
        </w:trPr>
        <w:tc>
          <w:tcPr>
            <w:tcW w:w="42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55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3369"/>
              <w:gridCol w:w="2713"/>
              <w:gridCol w:w="1882"/>
              <w:gridCol w:w="1421"/>
              <w:gridCol w:w="14"/>
              <w:gridCol w:w="6"/>
              <w:gridCol w:w="14"/>
            </w:tblGrid>
            <w:tr w:rsidR="00045265" w:rsidRPr="00045265" w:rsidTr="00045265">
              <w:trPr>
                <w:gridAfter w:val="3"/>
              </w:trPr>
              <w:tc>
                <w:tcPr>
                  <w:tcW w:w="9520" w:type="dxa"/>
                  <w:gridSpan w:val="5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lang w:eastAsia="ru-RU"/>
                    </w:rPr>
                    <w:t>СПИСОК АФФИЛИРОВАННЫХ ЛИЦ</w:t>
                  </w: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Местонахождение (место жительство</w:t>
                  </w:r>
                  <w:proofErr w:type="gram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),(</w:t>
                  </w:r>
                  <w:proofErr w:type="gram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государство, область, город, район)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Основание, по которому они признаются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аффилированнми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лицами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Дата наступления оснований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Амирсаидов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Бекзод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Тимурович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14.07.2020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Ибрагимова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Гузал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Бахтияровна</w:t>
                  </w:r>
                  <w:proofErr w:type="spellEnd"/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22.09.2017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Исматов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Суръатилла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Хамидуллаевич</w:t>
                  </w:r>
                  <w:proofErr w:type="spellEnd"/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14.07.2020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Абдуллаходжаев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Аълохужа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Хасанович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08.07.2022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Хайдаров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Рашид Хасанович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08.07.2022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"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O'zbekgidroenergo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" АЖ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Рес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ш.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Навоий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кўч.,22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которое владеет 20 и более процентами акций АО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22.09.2017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Фатиллаев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Кахрамон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Шарапович</w:t>
                  </w:r>
                  <w:proofErr w:type="spellEnd"/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Рес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Лицо, осуществляющее полномочия директора (председателя правления)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30.06.2017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Акционерное общество «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Узбекгидроэнергокурилиш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Юр. лицо, входящее в одно с этим АО </w:t>
                  </w: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lastRenderedPageBreak/>
                    <w:t>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lastRenderedPageBreak/>
                    <w:t>18.12.2018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Акционерное общество «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Гидропроект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18.12.2018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Акционерное общество «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Сувсаноатмаш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18.12.2018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ООО «Дирекция по строительству №4»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г.Ташкент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ул.Навои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22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25.09.2017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ООО «Дирекция по эксплуатации зданий АО «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Узбекгидроэнерго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г.Ташкент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ул.Навои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22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18.12.2018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ООО «Дирекция по строительству №2»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03.11.2017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ООО «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Energetiklar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sihatgohi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г.Ташкент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Кибрайский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р-н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29.01.2018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"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Узбекгидроэнерго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АЖнинг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Укувэнергокурилиш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нодавлат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таълим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муассасаси</w:t>
                  </w:r>
                  <w:proofErr w:type="spellEnd"/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21.08.2019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УП «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Тупаланггидромахсускурилиш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Республика Узбекистан Сурхандарьинская область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Унитарное предприятие «Дирекция по строительству №1»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г.Ташкент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ул.Навои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22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Юр. лицо, входящее в одно с этим АО </w:t>
                  </w: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lastRenderedPageBreak/>
                    <w:t>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lastRenderedPageBreak/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"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Кадрларни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тайёрлаш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ва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малакасини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ошириш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институти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" НТМ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22.09.2022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Унитарное предприятие «Каскад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Урта-Чирчикских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гидроэлектростанций»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вилояти</w:t>
                  </w:r>
                  <w:proofErr w:type="spellEnd"/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22.09.2022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Унитарное предприятие «Каскад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Чирчикских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гидроэлектростанций»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Ташкентская область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22.09.2022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Унитарное предприятие «Каскад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Кадыринских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гидроэлектростанций»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Республика Узбекистан, Ташкентская область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Унитарное предприятие «Каскад Ташкентских гидроэлектростанций»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г.Ташкент</w:t>
                  </w:r>
                  <w:proofErr w:type="spellEnd"/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Унитарное предприятие «Каскад Нижне-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Бозсуйских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гидроэлектростанций»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Республика Узбекистан, Ташкентская область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Унитарное предприятие «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Фархадская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гидроэлектростанция»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Республика Узбекистан, Сырдарьинская обл.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Унитарное предприятие «Андижанская гидроэлектростанция»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Республика Узбекистан. Андижанская обл.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Унитарное предприятие «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Ахангаранская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гидроэлектростанция»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Республика Узбекистан, Ташкентская область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Юр. лицо, входящее в одно с этим АО </w:t>
                  </w: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lastRenderedPageBreak/>
                    <w:t>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lastRenderedPageBreak/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Унитарное предприятие «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Тупалангская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гидроэлектростанция»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Республика Узбекистан,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Сурхандарьнская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обл.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Унитарное предприятие «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Гиссаракская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гидроэлектростанция»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Республика Узбекистан, Кашкадарьинская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Унитарное предприятие «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Туямуюнская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гидроэлектростанция»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Республика Узбекистан, Хорезмская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20.06.2017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Унитарное предприятие «Каскад Самаркандских гидроэлектростанций»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Республика Узбекистан, Самаркандская обл.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29.08.2017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УП "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Узбекгидроэнерго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АЖнинг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Камчик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гидроэлектростанцияси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Наманганская область,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Попский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район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14.01.2020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УП «Каскад малых гидроэлектростанций на Большом Ферганском канале»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Наманганская область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18.12.2018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“Гидротехника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иншоотлари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хавфсизлигини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баҳолаш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ва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мониторингини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юритиш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” МЧЖ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25.07.2022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  <w:tr w:rsidR="00045265" w:rsidRPr="00045265" w:rsidTr="0004526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3369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“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Сув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омборларини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қуриш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ва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модернизация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қилиш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лойиҳа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офиси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” МЧЖ</w:t>
                  </w:r>
                </w:p>
              </w:tc>
              <w:tc>
                <w:tcPr>
                  <w:tcW w:w="271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ш.</w:t>
                  </w:r>
                </w:p>
              </w:tc>
              <w:tc>
                <w:tcPr>
                  <w:tcW w:w="188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Юр. лицо, входящее в одно с этим АО хозяйственное объединение</w:t>
                  </w:r>
                </w:p>
              </w:tc>
              <w:tc>
                <w:tcPr>
                  <w:tcW w:w="109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045265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01.02.2022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5265" w:rsidRPr="00045265" w:rsidRDefault="00045265" w:rsidP="000452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</w:p>
              </w:tc>
            </w:tr>
          </w:tbl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5265" w:rsidRPr="00045265" w:rsidRDefault="00045265" w:rsidP="0004526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97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492"/>
      </w:tblGrid>
      <w:tr w:rsidR="00045265" w:rsidRPr="00045265" w:rsidTr="00045265">
        <w:tc>
          <w:tcPr>
            <w:tcW w:w="62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Фатиллаев</w:t>
            </w:r>
            <w:proofErr w:type="spellEnd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Кахрамон</w:t>
            </w:r>
            <w:proofErr w:type="spellEnd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Шарапович</w:t>
            </w:r>
            <w:proofErr w:type="spellEnd"/>
          </w:p>
        </w:tc>
      </w:tr>
      <w:tr w:rsidR="00045265" w:rsidRPr="00045265" w:rsidTr="00045265">
        <w:tc>
          <w:tcPr>
            <w:tcW w:w="62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Павлухина Тамара Васильевна</w:t>
            </w:r>
          </w:p>
        </w:tc>
      </w:tr>
      <w:tr w:rsidR="00045265" w:rsidRPr="00045265" w:rsidTr="00045265">
        <w:tc>
          <w:tcPr>
            <w:tcW w:w="623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45265" w:rsidRPr="00045265" w:rsidRDefault="00045265" w:rsidP="0004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Курбоналиева</w:t>
            </w:r>
            <w:proofErr w:type="spellEnd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Камола</w:t>
            </w:r>
            <w:proofErr w:type="spellEnd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Равшановна</w:t>
            </w:r>
            <w:proofErr w:type="spellEnd"/>
          </w:p>
        </w:tc>
      </w:tr>
    </w:tbl>
    <w:p w:rsidR="002066F9" w:rsidRDefault="002066F9"/>
    <w:p w:rsidR="00697F5E" w:rsidRPr="00697F5E" w:rsidRDefault="00697F5E" w:rsidP="00697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7F5E">
        <w:rPr>
          <w:rFonts w:ascii="Times New Roman" w:hAnsi="Times New Roman" w:cs="Times New Roman"/>
          <w:b/>
          <w:bCs/>
          <w:sz w:val="24"/>
          <w:szCs w:val="24"/>
        </w:rPr>
        <w:t>Данная публикация на корпоративном веб-сайте эмитента (https://gidross.uz/</w:t>
      </w:r>
    </w:p>
    <w:p w:rsidR="00697F5E" w:rsidRPr="00697F5E" w:rsidRDefault="00697F5E" w:rsidP="00697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97F5E">
        <w:rPr>
          <w:rFonts w:ascii="Times New Roman" w:hAnsi="Times New Roman" w:cs="Times New Roman"/>
          <w:b/>
          <w:bCs/>
          <w:sz w:val="24"/>
          <w:szCs w:val="24"/>
          <w:lang w:val="en-US"/>
        </w:rPr>
        <w:t>uz</w:t>
      </w:r>
      <w:proofErr w:type="spellEnd"/>
      <w:r w:rsidRPr="00697F5E">
        <w:rPr>
          <w:rFonts w:ascii="Times New Roman" w:hAnsi="Times New Roman" w:cs="Times New Roman"/>
          <w:b/>
          <w:bCs/>
          <w:sz w:val="24"/>
          <w:szCs w:val="24"/>
          <w:lang w:val="en-US"/>
        </w:rPr>
        <w:t>/for-shareholders-</w:t>
      </w:r>
      <w:proofErr w:type="spellStart"/>
      <w:r w:rsidRPr="00697F5E">
        <w:rPr>
          <w:rFonts w:ascii="Times New Roman" w:hAnsi="Times New Roman" w:cs="Times New Roman"/>
          <w:b/>
          <w:bCs/>
          <w:sz w:val="24"/>
          <w:szCs w:val="24"/>
          <w:lang w:val="en-US"/>
        </w:rPr>
        <w:t>uzb</w:t>
      </w:r>
      <w:proofErr w:type="spellEnd"/>
      <w:r w:rsidRPr="00697F5E">
        <w:rPr>
          <w:rFonts w:ascii="Times New Roman" w:hAnsi="Times New Roman" w:cs="Times New Roman"/>
          <w:b/>
          <w:bCs/>
          <w:sz w:val="24"/>
          <w:szCs w:val="24"/>
          <w:lang w:val="en-US"/>
        </w:rPr>
        <w:t>/material-facts-</w:t>
      </w:r>
      <w:proofErr w:type="spellStart"/>
      <w:r w:rsidRPr="00697F5E">
        <w:rPr>
          <w:rFonts w:ascii="Times New Roman" w:hAnsi="Times New Roman" w:cs="Times New Roman"/>
          <w:b/>
          <w:bCs/>
          <w:sz w:val="24"/>
          <w:szCs w:val="24"/>
          <w:lang w:val="en-US"/>
        </w:rPr>
        <w:t>uzb</w:t>
      </w:r>
      <w:proofErr w:type="spellEnd"/>
      <w:r w:rsidRPr="00697F5E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697F5E" w:rsidRPr="00697F5E" w:rsidRDefault="00697F5E" w:rsidP="00697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697F5E">
        <w:rPr>
          <w:rFonts w:ascii="Times New Roman" w:hAnsi="Times New Roman" w:cs="Times New Roman"/>
          <w:sz w:val="21"/>
          <w:szCs w:val="21"/>
        </w:rPr>
        <w:t>Источник: http://openinfo.uz/ru/facts/63344/</w:t>
      </w:r>
    </w:p>
    <w:p w:rsidR="00697F5E" w:rsidRPr="00697F5E" w:rsidRDefault="00697F5E" w:rsidP="00697F5E">
      <w:pPr>
        <w:rPr>
          <w:rFonts w:ascii="Times New Roman" w:hAnsi="Times New Roman" w:cs="Times New Roman"/>
        </w:rPr>
      </w:pPr>
      <w:r w:rsidRPr="00697F5E">
        <w:rPr>
          <w:rFonts w:ascii="Times New Roman" w:hAnsi="Times New Roman" w:cs="Times New Roman"/>
          <w:sz w:val="21"/>
          <w:szCs w:val="21"/>
        </w:rPr>
        <w:t xml:space="preserve">Дата: </w:t>
      </w:r>
      <w:r>
        <w:rPr>
          <w:rFonts w:ascii="Times New Roman" w:hAnsi="Times New Roman" w:cs="Times New Roman"/>
          <w:sz w:val="21"/>
          <w:szCs w:val="21"/>
          <w:lang w:val="en-US"/>
        </w:rPr>
        <w:t>2</w:t>
      </w:r>
      <w:r w:rsidRPr="00697F5E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  <w:lang w:val="en-US"/>
        </w:rPr>
        <w:t>09</w:t>
      </w:r>
      <w:bookmarkStart w:id="0" w:name="_GoBack"/>
      <w:bookmarkEnd w:id="0"/>
      <w:r w:rsidRPr="00697F5E">
        <w:rPr>
          <w:rFonts w:ascii="Times New Roman" w:hAnsi="Times New Roman" w:cs="Times New Roman"/>
          <w:sz w:val="21"/>
          <w:szCs w:val="21"/>
        </w:rPr>
        <w:t>.2022</w:t>
      </w:r>
    </w:p>
    <w:sectPr w:rsidR="00697F5E" w:rsidRPr="00697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65"/>
    <w:rsid w:val="00045265"/>
    <w:rsid w:val="002066F9"/>
    <w:rsid w:val="0069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2160"/>
  <w15:chartTrackingRefBased/>
  <w15:docId w15:val="{99ADA50E-AC7F-42AC-990C-5DDBD48F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04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45265"/>
    <w:rPr>
      <w:b/>
      <w:bCs/>
    </w:rPr>
  </w:style>
  <w:style w:type="character" w:styleId="a4">
    <w:name w:val="Hyperlink"/>
    <w:basedOn w:val="a0"/>
    <w:uiPriority w:val="99"/>
    <w:semiHidden/>
    <w:unhideWhenUsed/>
    <w:rsid w:val="00045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98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81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dross.uz/" TargetMode="External"/><Relationship Id="rId4" Type="http://schemas.openxmlformats.org/officeDocument/2006/relationships/hyperlink" Target="mailto:info@gidross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2022-10-31T07:04:00Z</dcterms:created>
  <dcterms:modified xsi:type="dcterms:W3CDTF">2022-10-31T07:22:00Z</dcterms:modified>
</cp:coreProperties>
</file>